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Default="00EA52A8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172389" w:rsidP="007F774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</w:t>
      </w:r>
      <w:r w:rsidRPr="002F765F">
        <w:rPr>
          <w:sz w:val="28"/>
          <w:szCs w:val="28"/>
        </w:rPr>
        <w:t>.201</w:t>
      </w:r>
      <w:r w:rsidR="00513166">
        <w:rPr>
          <w:sz w:val="28"/>
          <w:szCs w:val="28"/>
        </w:rPr>
        <w:t>6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B242A">
        <w:rPr>
          <w:sz w:val="28"/>
          <w:szCs w:val="28"/>
        </w:rPr>
        <w:t>__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85C61" w:rsidRPr="00B85C61" w:rsidRDefault="00141A55" w:rsidP="00B85C61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 w:rsidRPr="00B85C61">
        <w:rPr>
          <w:rFonts w:eastAsia="Calibri"/>
          <w:b w:val="0"/>
          <w:bCs w:val="0"/>
          <w:sz w:val="28"/>
          <w:szCs w:val="28"/>
          <w:lang w:eastAsia="en-US"/>
        </w:rPr>
        <w:t>О</w:t>
      </w:r>
      <w:r w:rsidR="000971FC" w:rsidRPr="00B85C61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B85C61" w:rsidRPr="00B85C61">
        <w:rPr>
          <w:rFonts w:eastAsia="Calibri"/>
          <w:b w:val="0"/>
          <w:bCs w:val="0"/>
          <w:sz w:val="28"/>
          <w:szCs w:val="28"/>
          <w:lang w:eastAsia="en-US"/>
        </w:rPr>
        <w:t>комиссии по расширению налогооблагаемой базы</w:t>
      </w:r>
    </w:p>
    <w:p w:rsidR="00B85C61" w:rsidRPr="00B85C61" w:rsidRDefault="00B85C61" w:rsidP="00B85C61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и</w:t>
      </w:r>
      <w:r w:rsidRPr="00B85C61">
        <w:rPr>
          <w:rFonts w:eastAsia="Calibri"/>
          <w:b w:val="0"/>
          <w:bCs w:val="0"/>
          <w:sz w:val="28"/>
          <w:szCs w:val="28"/>
          <w:lang w:eastAsia="en-US"/>
        </w:rPr>
        <w:t xml:space="preserve"> мобилизации доходов в бюджет </w:t>
      </w:r>
      <w:r>
        <w:rPr>
          <w:rFonts w:eastAsia="Calibri"/>
          <w:b w:val="0"/>
          <w:bCs w:val="0"/>
          <w:sz w:val="28"/>
          <w:szCs w:val="28"/>
          <w:lang w:eastAsia="en-US"/>
        </w:rPr>
        <w:t>Х</w:t>
      </w:r>
      <w:r w:rsidRPr="00B85C61">
        <w:rPr>
          <w:rFonts w:eastAsia="Calibri"/>
          <w:b w:val="0"/>
          <w:bCs w:val="0"/>
          <w:sz w:val="28"/>
          <w:szCs w:val="28"/>
          <w:lang w:eastAsia="en-US"/>
        </w:rPr>
        <w:t>анты-</w:t>
      </w:r>
      <w:r>
        <w:rPr>
          <w:rFonts w:eastAsia="Calibri"/>
          <w:b w:val="0"/>
          <w:bCs w:val="0"/>
          <w:sz w:val="28"/>
          <w:szCs w:val="28"/>
          <w:lang w:eastAsia="en-US"/>
        </w:rPr>
        <w:t>М</w:t>
      </w:r>
      <w:r w:rsidRPr="00B85C61">
        <w:rPr>
          <w:rFonts w:eastAsia="Calibri"/>
          <w:b w:val="0"/>
          <w:bCs w:val="0"/>
          <w:sz w:val="28"/>
          <w:szCs w:val="28"/>
          <w:lang w:eastAsia="en-US"/>
        </w:rPr>
        <w:t>ансийского района</w:t>
      </w:r>
    </w:p>
    <w:p w:rsidR="00707570" w:rsidRPr="005D58B1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85C61" w:rsidRDefault="00B85C61" w:rsidP="00A61456">
      <w:pPr>
        <w:pStyle w:val="ConsPlusTitle"/>
      </w:pPr>
    </w:p>
    <w:p w:rsidR="00B85C61" w:rsidRDefault="00B85C61" w:rsidP="00B85C61">
      <w:pPr>
        <w:pStyle w:val="ConsPlusNormal"/>
        <w:jc w:val="center"/>
      </w:pPr>
    </w:p>
    <w:p w:rsidR="00B85C61" w:rsidRDefault="00AD0B82" w:rsidP="00AD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9" w:history="1">
        <w:r w:rsidRPr="00A61456">
          <w:rPr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Правительства Ханты-Мансийского автономного округа - Югры от 4 мая 2007 года </w:t>
      </w:r>
      <w:r w:rsidR="00A61456">
        <w:rPr>
          <w:sz w:val="28"/>
          <w:szCs w:val="28"/>
        </w:rPr>
        <w:t>№ 115-п «</w:t>
      </w:r>
      <w:r>
        <w:rPr>
          <w:sz w:val="28"/>
          <w:szCs w:val="28"/>
        </w:rPr>
        <w:t>О создании комиссии по мобилизации дополнительных доходов в бюджет Ханты-Мансийс</w:t>
      </w:r>
      <w:r w:rsidR="00A61456">
        <w:rPr>
          <w:sz w:val="28"/>
          <w:szCs w:val="28"/>
        </w:rPr>
        <w:t>кого автономного округа – Югры»</w:t>
      </w:r>
      <w:r>
        <w:rPr>
          <w:sz w:val="28"/>
          <w:szCs w:val="28"/>
        </w:rPr>
        <w:t>, в</w:t>
      </w:r>
      <w:r w:rsidR="00B85C61" w:rsidRPr="00B85C61">
        <w:rPr>
          <w:sz w:val="28"/>
          <w:szCs w:val="28"/>
        </w:rPr>
        <w:t xml:space="preserve"> целях расширения налогооблагаемой базы и мобилизации дополнительных доходов в бюджет Ханты-Мансийского района</w:t>
      </w:r>
      <w:r>
        <w:rPr>
          <w:sz w:val="28"/>
          <w:szCs w:val="28"/>
        </w:rPr>
        <w:t>,</w:t>
      </w:r>
      <w:r w:rsidR="00B85C61" w:rsidRPr="00B85C6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85C61" w:rsidRPr="00851752">
        <w:rPr>
          <w:sz w:val="28"/>
          <w:szCs w:val="28"/>
        </w:rPr>
        <w:t xml:space="preserve"> соответствии с Уставом Ханты-Мансийского района:</w:t>
      </w:r>
    </w:p>
    <w:p w:rsidR="00662837" w:rsidRDefault="00B85C61" w:rsidP="00B85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 xml:space="preserve">1. Создать комиссию по расширению налогооблагаемой базы </w:t>
      </w:r>
      <w:r w:rsidR="00A614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D0B82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 w:rsidR="00602569">
        <w:rPr>
          <w:rFonts w:ascii="Times New Roman" w:hAnsi="Times New Roman" w:cs="Times New Roman"/>
          <w:sz w:val="28"/>
          <w:szCs w:val="28"/>
        </w:rPr>
        <w:t>.</w:t>
      </w:r>
      <w:r w:rsidRPr="00AD0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569" w:rsidRDefault="00B85C61" w:rsidP="00B85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>2. Утвердить</w:t>
      </w:r>
      <w:r w:rsidR="00602569">
        <w:rPr>
          <w:rFonts w:ascii="Times New Roman" w:hAnsi="Times New Roman" w:cs="Times New Roman"/>
          <w:sz w:val="28"/>
          <w:szCs w:val="28"/>
        </w:rPr>
        <w:t>:</w:t>
      </w:r>
    </w:p>
    <w:p w:rsidR="00B85C61" w:rsidRDefault="00602569" w:rsidP="00B85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85C61" w:rsidRPr="00AD0B82">
        <w:rPr>
          <w:rFonts w:ascii="Times New Roman" w:hAnsi="Times New Roman" w:cs="Times New Roman"/>
          <w:sz w:val="28"/>
          <w:szCs w:val="28"/>
        </w:rPr>
        <w:t xml:space="preserve"> </w:t>
      </w:r>
      <w:hyperlink w:anchor="P63" w:history="1">
        <w:r w:rsidR="00B85C61" w:rsidRPr="00AD0B8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85C61" w:rsidRPr="00AD0B82">
        <w:rPr>
          <w:rFonts w:ascii="Times New Roman" w:hAnsi="Times New Roman" w:cs="Times New Roman"/>
          <w:sz w:val="28"/>
          <w:szCs w:val="28"/>
        </w:rPr>
        <w:t xml:space="preserve"> о комиссии по расширению налогооблагаемой базы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C61" w:rsidRPr="00AD0B82">
        <w:rPr>
          <w:rFonts w:ascii="Times New Roman" w:hAnsi="Times New Roman" w:cs="Times New Roman"/>
          <w:sz w:val="28"/>
          <w:szCs w:val="28"/>
        </w:rPr>
        <w:t xml:space="preserve">и мобилизации доходов в бюджет Ханты-Мансийского района (приложение </w:t>
      </w:r>
      <w:r>
        <w:rPr>
          <w:rFonts w:ascii="Times New Roman" w:hAnsi="Times New Roman" w:cs="Times New Roman"/>
          <w:sz w:val="28"/>
          <w:szCs w:val="28"/>
        </w:rPr>
        <w:t>1);</w:t>
      </w:r>
    </w:p>
    <w:p w:rsidR="00602569" w:rsidRPr="00AD0B82" w:rsidRDefault="00602569" w:rsidP="00B85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6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Pr="00AD0B82">
        <w:rPr>
          <w:rFonts w:ascii="Times New Roman" w:hAnsi="Times New Roman" w:cs="Times New Roman"/>
          <w:sz w:val="28"/>
          <w:szCs w:val="28"/>
        </w:rPr>
        <w:t xml:space="preserve">по расширению налогооблагаемой базы </w:t>
      </w:r>
      <w:r w:rsidR="006628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0B82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 w:rsidR="00662837">
        <w:rPr>
          <w:rFonts w:ascii="Times New Roman" w:hAnsi="Times New Roman" w:cs="Times New Roman"/>
          <w:sz w:val="28"/>
          <w:szCs w:val="28"/>
        </w:rPr>
        <w:t>.</w:t>
      </w:r>
    </w:p>
    <w:p w:rsidR="00602569" w:rsidRDefault="00FE22A6" w:rsidP="00602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</w:t>
      </w:r>
      <w:r w:rsidR="00602569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B85C61" w:rsidRPr="00AD0B82">
        <w:rPr>
          <w:rFonts w:ascii="Times New Roman" w:hAnsi="Times New Roman" w:cs="Times New Roman"/>
          <w:sz w:val="28"/>
          <w:szCs w:val="28"/>
        </w:rPr>
        <w:t>остановлени</w:t>
      </w:r>
      <w:r w:rsidR="00602569">
        <w:rPr>
          <w:rFonts w:ascii="Times New Roman" w:hAnsi="Times New Roman" w:cs="Times New Roman"/>
          <w:sz w:val="28"/>
          <w:szCs w:val="28"/>
        </w:rPr>
        <w:t>я</w:t>
      </w:r>
      <w:r w:rsidR="00B85C61" w:rsidRPr="00AD0B8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602569">
        <w:rPr>
          <w:rFonts w:ascii="Times New Roman" w:hAnsi="Times New Roman" w:cs="Times New Roman"/>
          <w:sz w:val="28"/>
          <w:szCs w:val="28"/>
        </w:rPr>
        <w:t>:</w:t>
      </w:r>
    </w:p>
    <w:p w:rsidR="00602569" w:rsidRDefault="00602569" w:rsidP="00602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C61" w:rsidRPr="00AD0B82">
        <w:rPr>
          <w:rFonts w:ascii="Times New Roman" w:hAnsi="Times New Roman" w:cs="Times New Roman"/>
          <w:sz w:val="28"/>
          <w:szCs w:val="28"/>
        </w:rPr>
        <w:t xml:space="preserve">от 20.08.2010 </w:t>
      </w:r>
      <w:r w:rsidR="00AD0B82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B85C61" w:rsidRPr="00AD0B82">
        <w:rPr>
          <w:rFonts w:ascii="Times New Roman" w:hAnsi="Times New Roman" w:cs="Times New Roman"/>
          <w:sz w:val="28"/>
          <w:szCs w:val="28"/>
        </w:rPr>
        <w:t xml:space="preserve">123 </w:t>
      </w:r>
      <w:r w:rsidR="00AD0B82">
        <w:rPr>
          <w:rFonts w:ascii="Times New Roman" w:hAnsi="Times New Roman" w:cs="Times New Roman"/>
          <w:sz w:val="28"/>
          <w:szCs w:val="28"/>
        </w:rPr>
        <w:t>«</w:t>
      </w:r>
      <w:r w:rsidR="00A61456" w:rsidRPr="00A61456">
        <w:rPr>
          <w:rFonts w:ascii="Times New Roman" w:hAnsi="Times New Roman" w:cs="Times New Roman"/>
          <w:sz w:val="28"/>
          <w:szCs w:val="28"/>
        </w:rPr>
        <w:t>О комиссии по расширению нало</w:t>
      </w:r>
      <w:r>
        <w:rPr>
          <w:rFonts w:ascii="Times New Roman" w:hAnsi="Times New Roman" w:cs="Times New Roman"/>
          <w:sz w:val="28"/>
          <w:szCs w:val="28"/>
        </w:rPr>
        <w:t>гооблагаемой базы</w:t>
      </w:r>
      <w:r w:rsid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A61456" w:rsidRPr="00A61456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569" w:rsidRDefault="0086561A" w:rsidP="00602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11.11.2011 №</w:t>
      </w:r>
      <w:r w:rsidR="00602569">
        <w:rPr>
          <w:rFonts w:ascii="Times New Roman" w:hAnsi="Times New Roman" w:cs="Times New Roman"/>
          <w:sz w:val="28"/>
          <w:szCs w:val="28"/>
        </w:rPr>
        <w:t>220 «О внесении изменений</w:t>
      </w:r>
      <w:r w:rsidR="00A61456" w:rsidRPr="00A61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Ханты-М</w:t>
      </w:r>
      <w:r w:rsidR="00602569">
        <w:rPr>
          <w:rFonts w:ascii="Times New Roman" w:hAnsi="Times New Roman" w:cs="Times New Roman"/>
          <w:sz w:val="28"/>
          <w:szCs w:val="28"/>
        </w:rPr>
        <w:t>ансийского района от 20.08.2010 №123</w:t>
      </w:r>
      <w:r w:rsid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6628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662837">
        <w:rPr>
          <w:rFonts w:ascii="Times New Roman" w:hAnsi="Times New Roman" w:cs="Times New Roman"/>
          <w:sz w:val="28"/>
          <w:szCs w:val="28"/>
        </w:rPr>
        <w:t xml:space="preserve">   </w:t>
      </w:r>
      <w:r w:rsidR="0060256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0256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02569" w:rsidRPr="00A61456">
        <w:rPr>
          <w:rFonts w:ascii="Times New Roman" w:hAnsi="Times New Roman" w:cs="Times New Roman"/>
          <w:sz w:val="28"/>
          <w:szCs w:val="28"/>
        </w:rPr>
        <w:t>по расширению нало</w:t>
      </w:r>
      <w:r w:rsidR="00602569">
        <w:rPr>
          <w:rFonts w:ascii="Times New Roman" w:hAnsi="Times New Roman" w:cs="Times New Roman"/>
          <w:sz w:val="28"/>
          <w:szCs w:val="28"/>
        </w:rPr>
        <w:t xml:space="preserve">гооблагаемой базы </w:t>
      </w:r>
      <w:r w:rsidR="00602569" w:rsidRPr="00A61456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 w:rsidR="00602569">
        <w:rPr>
          <w:rFonts w:ascii="Times New Roman" w:hAnsi="Times New Roman" w:cs="Times New Roman"/>
          <w:sz w:val="28"/>
          <w:szCs w:val="28"/>
        </w:rPr>
        <w:t>»;</w:t>
      </w:r>
    </w:p>
    <w:p w:rsidR="00602569" w:rsidRDefault="00602569" w:rsidP="00602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-от </w:t>
      </w:r>
      <w:r>
        <w:rPr>
          <w:rFonts w:ascii="Times New Roman" w:hAnsi="Times New Roman" w:cs="Times New Roman"/>
          <w:sz w:val="28"/>
          <w:szCs w:val="28"/>
        </w:rPr>
        <w:t xml:space="preserve">14.06.2012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P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662837">
        <w:rPr>
          <w:rFonts w:ascii="Times New Roman" w:hAnsi="Times New Roman" w:cs="Times New Roman"/>
          <w:sz w:val="28"/>
          <w:szCs w:val="28"/>
        </w:rPr>
        <w:t>в постановление администрации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ансийского района от 20.08.2010 №123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A61456">
        <w:rPr>
          <w:rFonts w:ascii="Times New Roman" w:hAnsi="Times New Roman" w:cs="Times New Roman"/>
          <w:sz w:val="28"/>
          <w:szCs w:val="28"/>
        </w:rPr>
        <w:t>по расширению нало</w:t>
      </w:r>
      <w:r>
        <w:rPr>
          <w:rFonts w:ascii="Times New Roman" w:hAnsi="Times New Roman" w:cs="Times New Roman"/>
          <w:sz w:val="28"/>
          <w:szCs w:val="28"/>
        </w:rPr>
        <w:t xml:space="preserve">гооблагаемой базы </w:t>
      </w:r>
      <w:r w:rsidRPr="00A61456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2569" w:rsidRDefault="00602569" w:rsidP="00602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20.06.2014 №154 </w:t>
      </w: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P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662837">
        <w:rPr>
          <w:rFonts w:ascii="Times New Roman" w:hAnsi="Times New Roman" w:cs="Times New Roman"/>
          <w:sz w:val="28"/>
          <w:szCs w:val="28"/>
        </w:rPr>
        <w:t>в постановление администрации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ансийского района от 20.08.2010 №123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A61456">
        <w:rPr>
          <w:rFonts w:ascii="Times New Roman" w:hAnsi="Times New Roman" w:cs="Times New Roman"/>
          <w:sz w:val="28"/>
          <w:szCs w:val="28"/>
        </w:rPr>
        <w:t>по расширению нало</w:t>
      </w:r>
      <w:r>
        <w:rPr>
          <w:rFonts w:ascii="Times New Roman" w:hAnsi="Times New Roman" w:cs="Times New Roman"/>
          <w:sz w:val="28"/>
          <w:szCs w:val="28"/>
        </w:rPr>
        <w:t xml:space="preserve">гооблагаемой базы </w:t>
      </w:r>
      <w:r w:rsidRPr="00A61456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2569" w:rsidRDefault="00602569" w:rsidP="00602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17.06.2016 №185 </w:t>
      </w: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P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662837">
        <w:rPr>
          <w:rFonts w:ascii="Times New Roman" w:hAnsi="Times New Roman" w:cs="Times New Roman"/>
          <w:sz w:val="28"/>
          <w:szCs w:val="28"/>
        </w:rPr>
        <w:t>в постановление администрации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ансийского района от 20.08.2010 №123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A61456">
        <w:rPr>
          <w:rFonts w:ascii="Times New Roman" w:hAnsi="Times New Roman" w:cs="Times New Roman"/>
          <w:sz w:val="28"/>
          <w:szCs w:val="28"/>
        </w:rPr>
        <w:t>по расширению нало</w:t>
      </w:r>
      <w:r>
        <w:rPr>
          <w:rFonts w:ascii="Times New Roman" w:hAnsi="Times New Roman" w:cs="Times New Roman"/>
          <w:sz w:val="28"/>
          <w:szCs w:val="28"/>
        </w:rPr>
        <w:t xml:space="preserve">гооблагаемой базы </w:t>
      </w:r>
      <w:r w:rsidRPr="00A61456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C61" w:rsidRPr="00AD0B82" w:rsidRDefault="00A61456" w:rsidP="00B85C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85C61" w:rsidRPr="00AD0B82">
        <w:rPr>
          <w:rFonts w:eastAsia="Calibri"/>
          <w:sz w:val="28"/>
          <w:szCs w:val="28"/>
          <w:lang w:eastAsia="en-US"/>
        </w:rPr>
        <w:t xml:space="preserve">.Опубликовать настоящее постановление в газете «Наш район» и </w:t>
      </w:r>
    </w:p>
    <w:p w:rsidR="00B85C61" w:rsidRPr="00AD0B82" w:rsidRDefault="00B85C61" w:rsidP="00B85C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0B82">
        <w:rPr>
          <w:rFonts w:eastAsia="Calibri"/>
          <w:sz w:val="28"/>
          <w:szCs w:val="28"/>
          <w:lang w:eastAsia="en-US"/>
        </w:rPr>
        <w:t>разместить на официальном сайте администрации Ханты-Мансийского района в сети Интернет.</w:t>
      </w:r>
    </w:p>
    <w:p w:rsidR="00B85C61" w:rsidRPr="00851752" w:rsidRDefault="00A61456" w:rsidP="00B85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5C61">
        <w:rPr>
          <w:sz w:val="28"/>
          <w:szCs w:val="28"/>
        </w:rPr>
        <w:t xml:space="preserve">. </w:t>
      </w:r>
      <w:r w:rsidR="00B85C61" w:rsidRPr="00D322D2">
        <w:rPr>
          <w:sz w:val="28"/>
          <w:szCs w:val="28"/>
        </w:rPr>
        <w:t>Настоящее постановление вступает в силу после его официального опубликовани</w:t>
      </w:r>
      <w:r w:rsidR="00B85C61">
        <w:rPr>
          <w:sz w:val="28"/>
          <w:szCs w:val="28"/>
        </w:rPr>
        <w:t xml:space="preserve">я </w:t>
      </w:r>
      <w:r w:rsidR="00B85C61" w:rsidRPr="00851752">
        <w:rPr>
          <w:sz w:val="28"/>
          <w:szCs w:val="28"/>
        </w:rPr>
        <w:t>(обнародования).</w:t>
      </w:r>
    </w:p>
    <w:p w:rsidR="00B85C61" w:rsidRDefault="00A61456" w:rsidP="00B85C61">
      <w:pPr>
        <w:pStyle w:val="ConsPlusNormal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85C61" w:rsidRPr="00851752">
        <w:rPr>
          <w:rFonts w:ascii="Times New Roman" w:eastAsia="Times New Roman" w:hAnsi="Times New Roman"/>
          <w:sz w:val="28"/>
          <w:szCs w:val="28"/>
          <w:lang w:eastAsia="ru-RU"/>
        </w:rPr>
        <w:t>. Контроль</w:t>
      </w:r>
      <w:r w:rsidR="00B85C6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</w:t>
      </w:r>
      <w:r w:rsidR="00B85C61" w:rsidRPr="00A626D0">
        <w:rPr>
          <w:rFonts w:ascii="Times New Roman" w:hAnsi="Times New Roman"/>
          <w:sz w:val="28"/>
          <w:szCs w:val="28"/>
        </w:rPr>
        <w:t>заместителя главы района</w:t>
      </w:r>
      <w:r w:rsidR="00602569">
        <w:rPr>
          <w:rFonts w:ascii="Times New Roman" w:hAnsi="Times New Roman"/>
          <w:sz w:val="28"/>
          <w:szCs w:val="28"/>
        </w:rPr>
        <w:t xml:space="preserve"> по финансам</w:t>
      </w:r>
      <w:r w:rsidR="00B85C61">
        <w:rPr>
          <w:rFonts w:ascii="Times New Roman" w:hAnsi="Times New Roman"/>
          <w:sz w:val="28"/>
          <w:szCs w:val="28"/>
        </w:rPr>
        <w:t>,</w:t>
      </w:r>
      <w:r w:rsidR="00B85C61" w:rsidRPr="00A626D0">
        <w:rPr>
          <w:rFonts w:ascii="Times New Roman" w:hAnsi="Times New Roman"/>
          <w:sz w:val="28"/>
          <w:szCs w:val="28"/>
        </w:rPr>
        <w:t xml:space="preserve"> </w:t>
      </w:r>
      <w:r w:rsidR="00602569">
        <w:rPr>
          <w:rFonts w:ascii="Times New Roman" w:hAnsi="Times New Roman"/>
          <w:sz w:val="28"/>
          <w:szCs w:val="28"/>
        </w:rPr>
        <w:t>председателя</w:t>
      </w:r>
      <w:r w:rsidR="00B85C61">
        <w:rPr>
          <w:rFonts w:ascii="Times New Roman" w:hAnsi="Times New Roman"/>
          <w:sz w:val="28"/>
          <w:szCs w:val="28"/>
        </w:rPr>
        <w:t xml:space="preserve"> комитет</w:t>
      </w:r>
      <w:r w:rsidR="00602569">
        <w:rPr>
          <w:rFonts w:ascii="Times New Roman" w:hAnsi="Times New Roman"/>
          <w:sz w:val="28"/>
          <w:szCs w:val="28"/>
        </w:rPr>
        <w:t>а</w:t>
      </w:r>
      <w:r w:rsidR="00B85C61" w:rsidRPr="00A626D0">
        <w:rPr>
          <w:rFonts w:ascii="Times New Roman" w:hAnsi="Times New Roman"/>
          <w:sz w:val="28"/>
          <w:szCs w:val="28"/>
        </w:rPr>
        <w:t xml:space="preserve"> по финансам</w:t>
      </w:r>
      <w:r>
        <w:rPr>
          <w:rFonts w:ascii="Times New Roman" w:hAnsi="Times New Roman"/>
          <w:sz w:val="28"/>
          <w:szCs w:val="28"/>
        </w:rPr>
        <w:t>.</w:t>
      </w:r>
    </w:p>
    <w:p w:rsidR="00B85C61" w:rsidRDefault="00B85C61" w:rsidP="00B85C61">
      <w:pPr>
        <w:pStyle w:val="ConsPlusNormal"/>
        <w:rPr>
          <w:sz w:val="22"/>
        </w:rPr>
      </w:pPr>
    </w:p>
    <w:p w:rsidR="00662837" w:rsidRDefault="00662837" w:rsidP="00B85C61">
      <w:pPr>
        <w:pStyle w:val="ConsPlusNormal"/>
        <w:rPr>
          <w:sz w:val="22"/>
        </w:rPr>
      </w:pPr>
    </w:p>
    <w:p w:rsidR="00B85C61" w:rsidRDefault="00B85C61" w:rsidP="00B85C61">
      <w:pPr>
        <w:pStyle w:val="ConsPlusNormal"/>
        <w:rPr>
          <w:sz w:val="22"/>
        </w:rPr>
      </w:pPr>
    </w:p>
    <w:p w:rsidR="00B85C61" w:rsidRPr="00B85C61" w:rsidRDefault="00B85C61" w:rsidP="00B85C61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B85C61" w:rsidRPr="00B85C61" w:rsidRDefault="00B85C61" w:rsidP="00B85C61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Default="00B85C61" w:rsidP="00B85C61">
      <w:pPr>
        <w:pStyle w:val="ConsPlusNormal"/>
        <w:jc w:val="right"/>
      </w:pPr>
    </w:p>
    <w:p w:rsidR="00B85C61" w:rsidRDefault="00B85C61" w:rsidP="00B85C61">
      <w:pPr>
        <w:pStyle w:val="ConsPlusNormal"/>
        <w:jc w:val="right"/>
      </w:pPr>
    </w:p>
    <w:p w:rsidR="00B85C61" w:rsidRDefault="00B85C61" w:rsidP="00B85C61">
      <w:pPr>
        <w:pStyle w:val="ConsPlusNormal"/>
        <w:jc w:val="right"/>
      </w:pPr>
    </w:p>
    <w:p w:rsidR="00B85C61" w:rsidRDefault="00B85C61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662837" w:rsidRPr="00A61456" w:rsidRDefault="00662837" w:rsidP="00662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14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62837" w:rsidRPr="00A61456" w:rsidRDefault="00662837" w:rsidP="00662837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62837" w:rsidRPr="00A61456" w:rsidRDefault="00662837" w:rsidP="00662837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662837" w:rsidRPr="00A61456" w:rsidRDefault="00662837" w:rsidP="00662837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00.00.2016 № ___</w:t>
      </w:r>
    </w:p>
    <w:p w:rsidR="00662837" w:rsidRDefault="00662837" w:rsidP="00662837">
      <w:pPr>
        <w:pStyle w:val="ConsPlusNormal"/>
        <w:ind w:firstLine="540"/>
        <w:jc w:val="both"/>
      </w:pPr>
    </w:p>
    <w:p w:rsidR="00662837" w:rsidRPr="00B85C61" w:rsidRDefault="00662837" w:rsidP="006628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B85C61">
        <w:rPr>
          <w:rFonts w:ascii="Times New Roman" w:hAnsi="Times New Roman" w:cs="Times New Roman"/>
          <w:sz w:val="28"/>
          <w:szCs w:val="28"/>
        </w:rPr>
        <w:t>Положение</w:t>
      </w:r>
    </w:p>
    <w:p w:rsidR="00662837" w:rsidRPr="00B85C61" w:rsidRDefault="00662837" w:rsidP="006628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5C61">
        <w:rPr>
          <w:rFonts w:ascii="Times New Roman" w:hAnsi="Times New Roman" w:cs="Times New Roman"/>
          <w:sz w:val="28"/>
          <w:szCs w:val="28"/>
        </w:rPr>
        <w:t xml:space="preserve"> комиссии по расширению налогооблагаемой базы</w:t>
      </w:r>
    </w:p>
    <w:p w:rsidR="00662837" w:rsidRPr="00B85C61" w:rsidRDefault="00662837" w:rsidP="006628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мобилизации доходов в бюджет Ханты-М</w:t>
      </w:r>
      <w:r w:rsidRPr="00B85C61">
        <w:rPr>
          <w:rFonts w:ascii="Times New Roman" w:hAnsi="Times New Roman" w:cs="Times New Roman"/>
          <w:sz w:val="28"/>
          <w:szCs w:val="28"/>
        </w:rPr>
        <w:t>ансийского района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837" w:rsidRPr="00B85C61" w:rsidRDefault="00662837" w:rsidP="006628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1.1. Комиссия по расширению налогооблагаемой базы и мобилизации доходов в бюджет Ханты-Мансийского района (далее - Комиссия) является коллегиальным постоянно действующим совещательным органом, способствующим оперативному решению вопросов по расширению налогооблагаемой базы и по мобилизации дополнительных доходов с целью покрытия дефицита бюджета Ханты-Мансийского района.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0" w:history="1">
        <w:r w:rsidRPr="00B85C6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85C6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hyperlink r:id="rId11" w:history="1">
        <w:r w:rsidRPr="00B85C6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85C61">
        <w:rPr>
          <w:rFonts w:ascii="Times New Roman" w:hAnsi="Times New Roman" w:cs="Times New Roman"/>
          <w:sz w:val="28"/>
          <w:szCs w:val="28"/>
        </w:rPr>
        <w:t xml:space="preserve"> Ханты-Мансийского района и иными муниципальными правовыми актами, а также настоящим Положением.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1.3. Комиссия разрабатывает мероприятия по привлечению дополнительных доходов в бюджет Ханты-Мансийского района и внебюджетные фонды, повышению эффективности собираемости налогов, сборов и иных обязательных платежей, укреплению налоговой и бюджетной дисциплины.</w:t>
      </w:r>
    </w:p>
    <w:p w:rsidR="00662837" w:rsidRDefault="00662837" w:rsidP="00662837">
      <w:pPr>
        <w:pStyle w:val="ConsPlusNormal"/>
        <w:ind w:firstLine="540"/>
        <w:jc w:val="both"/>
      </w:pPr>
    </w:p>
    <w:p w:rsidR="00662837" w:rsidRPr="00AD0B82" w:rsidRDefault="00662837" w:rsidP="006628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>II. Основные функции комиссии</w:t>
      </w:r>
    </w:p>
    <w:p w:rsidR="00662837" w:rsidRDefault="00662837" w:rsidP="00662837">
      <w:pPr>
        <w:pStyle w:val="ConsPlusNormal"/>
        <w:ind w:firstLine="540"/>
        <w:jc w:val="both"/>
      </w:pPr>
    </w:p>
    <w:p w:rsidR="00662837" w:rsidRPr="00AD0B82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>2.1. Обеспечение эффективного взаимодействия администрации Ханты-Мансийского района с федеральными, региональными органами исполнительной власти и органами местного самоуправления при реализации мер, направленных на пополнение доходной части бюджета Ханты-Мансийского района за счет налоговых и неналоговых поступлений.</w:t>
      </w:r>
    </w:p>
    <w:p w:rsidR="00662837" w:rsidRPr="00AD0B82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>2.2. Обеспечение взаимодействия администрации Ханты-Мансийского района с крупными налогоплательщиками.</w:t>
      </w:r>
    </w:p>
    <w:p w:rsidR="00662837" w:rsidRPr="00AD0B82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>2.3. Выработка предложений по совершенствованию организации работы, связанной с исполнением плановых назначений бюджета Ханты-Мансийского района по налоговым и неналоговым доходам в части:</w:t>
      </w:r>
    </w:p>
    <w:p w:rsidR="00662837" w:rsidRPr="00AD0B82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>выполнения утвержденного (уточненного) плана по доходам в бюджет Ханты-Мансийского района;</w:t>
      </w:r>
    </w:p>
    <w:p w:rsidR="00662837" w:rsidRPr="00AD0B82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>выполнения плана мероприятий по росту доходов в бюджет Ханты-Мансийского района;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 работы с невыясненными поступлениями и урегулирования дебиторской задолженности.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 xml:space="preserve">2.4. Разработка мероприятий, направленных на ликвидацию задолженности предприятий и организаций в бюджеты всех уровней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5C61">
        <w:rPr>
          <w:rFonts w:ascii="Times New Roman" w:hAnsi="Times New Roman" w:cs="Times New Roman"/>
          <w:sz w:val="28"/>
          <w:szCs w:val="28"/>
        </w:rPr>
        <w:t>и пополнение доходной части бюджета Ханты-Мансийского района.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2.5. Разработка мероприятий, направленных на увеличение собственной налогооблагаемой базы Ханты-Мансийского района.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2.6. Выработка предложений по погашению недоимки в бюджет Ханты-Мансийского района и в бюджеты всех уровней бюджетной системы Российской Федерации.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2.7. Разработка мероприятий по увеличению доходной части бюджета Ханты-Мансийского района.</w:t>
      </w:r>
    </w:p>
    <w:p w:rsidR="00662837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2.8. Организация выездных проверок с целью выявления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5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37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22A6">
        <w:rPr>
          <w:rFonts w:ascii="Times New Roman" w:hAnsi="Times New Roman" w:cs="Times New Roman"/>
          <w:sz w:val="28"/>
          <w:szCs w:val="28"/>
        </w:rPr>
        <w:t>юридических лиц, о</w:t>
      </w:r>
      <w:r w:rsidRPr="00B85C61">
        <w:rPr>
          <w:rFonts w:ascii="Times New Roman" w:hAnsi="Times New Roman" w:cs="Times New Roman"/>
          <w:sz w:val="28"/>
          <w:szCs w:val="28"/>
        </w:rPr>
        <w:t>существляющих деятельность на территории Ханты-Мансийского района, без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в налоговом органе;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22A6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>
        <w:rPr>
          <w:rFonts w:ascii="Times New Roman" w:hAnsi="Times New Roman" w:cs="Times New Roman"/>
          <w:sz w:val="28"/>
          <w:szCs w:val="28"/>
        </w:rPr>
        <w:t>имеющих имущество</w:t>
      </w:r>
      <w:r w:rsidRPr="00B85C61">
        <w:rPr>
          <w:rFonts w:ascii="Times New Roman" w:hAnsi="Times New Roman" w:cs="Times New Roman"/>
          <w:sz w:val="28"/>
          <w:szCs w:val="28"/>
        </w:rPr>
        <w:t xml:space="preserve"> на терр</w:t>
      </w:r>
      <w:r>
        <w:rPr>
          <w:rFonts w:ascii="Times New Roman" w:hAnsi="Times New Roman" w:cs="Times New Roman"/>
          <w:sz w:val="28"/>
          <w:szCs w:val="28"/>
        </w:rPr>
        <w:t>итории Ханты-Мансийского района</w:t>
      </w:r>
      <w:r w:rsidRPr="00B85C61">
        <w:rPr>
          <w:rFonts w:ascii="Times New Roman" w:hAnsi="Times New Roman" w:cs="Times New Roman"/>
          <w:sz w:val="28"/>
          <w:szCs w:val="28"/>
        </w:rPr>
        <w:t>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5C61">
        <w:rPr>
          <w:rFonts w:ascii="Times New Roman" w:hAnsi="Times New Roman" w:cs="Times New Roman"/>
          <w:sz w:val="28"/>
          <w:szCs w:val="28"/>
        </w:rPr>
        <w:t>. Разработка рекомендаций, направленных на пополнение доходной части бюджета Ханты-Мансийского района за счет налоговых и неналоговых поступлений.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5C61">
        <w:rPr>
          <w:rFonts w:ascii="Times New Roman" w:hAnsi="Times New Roman" w:cs="Times New Roman"/>
          <w:sz w:val="28"/>
          <w:szCs w:val="28"/>
        </w:rPr>
        <w:t>. Обобщение и анализ итогов работы Комиссии.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837" w:rsidRPr="00B85C61" w:rsidRDefault="00662837" w:rsidP="006628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III. Права комиссии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функций имеет право: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3.1. Рассматривать на своих заседаниях вопросы, отнесенные к ее компетенции.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3.2. Запрашивать от главных администраторов доходов бюджета Ханты-Мансийского района, сельских поселений Ханты-Мансийского района, территориальных органов федеральных органов исполнительной власти информацию (материалы) для организации работы Комиссии.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3.3. Запрашивать от должностных лиц предприятий, учреждений и организаций независимо от форм собственности сведения, необходимые для работы Комиссии, а также приглашать должностных лиц и граждан для получения от них пояснений по вопросам, рассматриваемым Комиссией.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3.4. Привлекать к своей работе должностных лиц администрации Ханты-Мансийского района, сельских поселений Ханты-Мансийского района, территориальных органов федеральных органов исполнительной власти, а также представителей государственных, общественных организаций, экспертов.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3.5. Направлять информацию (материалы анализа) в налоговые и правоохранительные органы для принятия решений в установленном порядке.</w:t>
      </w:r>
    </w:p>
    <w:p w:rsidR="00662837" w:rsidRDefault="00662837" w:rsidP="00662837">
      <w:pPr>
        <w:pStyle w:val="ConsPlusNormal"/>
        <w:ind w:firstLine="540"/>
        <w:jc w:val="both"/>
      </w:pPr>
    </w:p>
    <w:p w:rsidR="00662837" w:rsidRDefault="00662837" w:rsidP="00662837">
      <w:pPr>
        <w:pStyle w:val="ConsPlusNormal"/>
        <w:jc w:val="both"/>
      </w:pPr>
    </w:p>
    <w:p w:rsidR="00662837" w:rsidRDefault="00662837" w:rsidP="00662837">
      <w:pPr>
        <w:pStyle w:val="ConsPlusNormal"/>
        <w:ind w:firstLine="540"/>
        <w:jc w:val="both"/>
      </w:pPr>
    </w:p>
    <w:p w:rsidR="00662837" w:rsidRPr="00B85C61" w:rsidRDefault="00662837" w:rsidP="006628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IV. Порядок работы комиссии</w:t>
      </w:r>
    </w:p>
    <w:p w:rsidR="00662837" w:rsidRDefault="00662837" w:rsidP="00662837">
      <w:pPr>
        <w:pStyle w:val="ConsPlusNormal"/>
        <w:ind w:firstLine="540"/>
        <w:jc w:val="both"/>
      </w:pP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4.1. Заседание Комиссии проводится по мере необходимости, но не реже одного раза в квартал.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4.2. Работа Комиссии осуществляется путем личного участия ее членов в рассмотрении вопросов.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4.3. Председатель Комиссии (в его отсутствие - заместитель председателя) осуществляет руководство работой Комиссии, ведет ее заседания, обеспечивает и контролирует выполнение решений Комиссии.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4.4. Комиссия правомочна решать вопросы, если на ее заседании присутствует две трети от установленного числа ее членов.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4.5. Члены Комиссии участвуют в ее работе с правом голоса.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4.6. Комиссия принимает решения по рассматриваемым вопросам открытым голосованием, большинством голосов от числа присутствующих на заседании членов Комиссии. При равенстве голосов "за" и "против" предлагаемого решения вопроса правом решающего голоса обладает председательствующий на заседании Комиссии.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4.7. На заседании Комиссии ведется протокол, который подписывает председатель Комиссии или его заместитель.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4.8. При необходимости решения Комиссии публикуются в средствах массовой информации.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4.9. Обеспечение деятельности Комиссии осуществляет комитет по финансам администрации Ханты-Мансийского района.</w:t>
      </w:r>
    </w:p>
    <w:p w:rsidR="00662837" w:rsidRPr="00851752" w:rsidRDefault="00662837" w:rsidP="00662837">
      <w:pPr>
        <w:pStyle w:val="a5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837" w:rsidRPr="00851752" w:rsidRDefault="00662837" w:rsidP="00662837">
      <w:pPr>
        <w:pStyle w:val="a5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662837">
      <w:pPr>
        <w:pStyle w:val="ConsPlusNormal"/>
      </w:pPr>
    </w:p>
    <w:p w:rsidR="00A61456" w:rsidRDefault="00A61456" w:rsidP="00B85C61">
      <w:pPr>
        <w:pStyle w:val="ConsPlusNormal"/>
        <w:jc w:val="right"/>
      </w:pPr>
    </w:p>
    <w:p w:rsidR="00B85C61" w:rsidRPr="00A61456" w:rsidRDefault="00B85C61" w:rsidP="00B85C61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62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85C61" w:rsidRPr="00A61456" w:rsidRDefault="00B85C61" w:rsidP="00B85C61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85C61" w:rsidRPr="00A61456" w:rsidRDefault="00B85C61" w:rsidP="00B85C61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B85C61" w:rsidRPr="00A61456" w:rsidRDefault="00B85C61" w:rsidP="00B85C61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85C61" w:rsidRDefault="00B85C61" w:rsidP="00B85C61">
      <w:pPr>
        <w:pStyle w:val="ConsPlusNormal"/>
        <w:jc w:val="right"/>
      </w:pPr>
    </w:p>
    <w:p w:rsidR="00662837" w:rsidRDefault="00662837" w:rsidP="00A6145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2" w:name="P34"/>
      <w:bookmarkEnd w:id="2"/>
      <w:r w:rsidRPr="00A61456">
        <w:rPr>
          <w:rFonts w:ascii="Times New Roman" w:hAnsi="Times New Roman"/>
          <w:sz w:val="28"/>
          <w:szCs w:val="28"/>
        </w:rPr>
        <w:t>Состав</w:t>
      </w:r>
      <w:r w:rsidR="00A61456">
        <w:rPr>
          <w:rFonts w:ascii="Times New Roman" w:hAnsi="Times New Roman"/>
          <w:sz w:val="28"/>
          <w:szCs w:val="28"/>
        </w:rPr>
        <w:t xml:space="preserve"> </w:t>
      </w:r>
      <w:r w:rsidRPr="00A61456">
        <w:rPr>
          <w:rFonts w:ascii="Times New Roman" w:hAnsi="Times New Roman"/>
          <w:sz w:val="28"/>
          <w:szCs w:val="28"/>
        </w:rPr>
        <w:t xml:space="preserve">комиссии по расширению налогооблагаемой базы </w:t>
      </w:r>
    </w:p>
    <w:p w:rsidR="00B85C61" w:rsidRPr="00A61456" w:rsidRDefault="00662837" w:rsidP="0066283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A61456">
        <w:rPr>
          <w:rFonts w:ascii="Times New Roman" w:hAnsi="Times New Roman"/>
          <w:sz w:val="28"/>
          <w:szCs w:val="28"/>
        </w:rPr>
        <w:t>и мобилизации</w:t>
      </w:r>
      <w:r>
        <w:rPr>
          <w:rFonts w:ascii="Times New Roman" w:hAnsi="Times New Roman"/>
          <w:sz w:val="28"/>
          <w:szCs w:val="28"/>
        </w:rPr>
        <w:t xml:space="preserve"> доходов в бюджет Ханты-М</w:t>
      </w:r>
      <w:r w:rsidRPr="00A61456">
        <w:rPr>
          <w:rFonts w:ascii="Times New Roman" w:hAnsi="Times New Roman"/>
          <w:sz w:val="28"/>
          <w:szCs w:val="28"/>
        </w:rPr>
        <w:t>ансийского района</w:t>
      </w:r>
    </w:p>
    <w:p w:rsidR="00B85C61" w:rsidRDefault="00B85C61" w:rsidP="00B85C61">
      <w:pPr>
        <w:pStyle w:val="ConsPlusNormal"/>
        <w:jc w:val="center"/>
      </w:pPr>
    </w:p>
    <w:p w:rsidR="00B85C61" w:rsidRPr="00B85C61" w:rsidRDefault="00B85C61" w:rsidP="00B85C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A626D0">
        <w:rPr>
          <w:rFonts w:ascii="Times New Roman" w:hAnsi="Times New Roman"/>
          <w:sz w:val="28"/>
          <w:szCs w:val="28"/>
        </w:rPr>
        <w:t>района</w:t>
      </w:r>
      <w:r w:rsidR="00662837">
        <w:rPr>
          <w:rFonts w:ascii="Times New Roman" w:hAnsi="Times New Roman"/>
          <w:sz w:val="28"/>
          <w:szCs w:val="28"/>
        </w:rPr>
        <w:t xml:space="preserve"> по финансам</w:t>
      </w:r>
      <w:r>
        <w:rPr>
          <w:rFonts w:ascii="Times New Roman" w:hAnsi="Times New Roman"/>
          <w:sz w:val="28"/>
          <w:szCs w:val="28"/>
        </w:rPr>
        <w:t>,</w:t>
      </w:r>
      <w:r w:rsidRPr="00A626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2837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комитета</w:t>
      </w:r>
      <w:proofErr w:type="gramEnd"/>
      <w:r w:rsidRPr="00A626D0">
        <w:rPr>
          <w:rFonts w:ascii="Times New Roman" w:hAnsi="Times New Roman"/>
          <w:sz w:val="28"/>
          <w:szCs w:val="28"/>
        </w:rPr>
        <w:t xml:space="preserve"> по финансам</w:t>
      </w:r>
      <w:r w:rsidR="0011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B85C61" w:rsidRPr="00B85C61" w:rsidRDefault="00B85C61" w:rsidP="00B85C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района, курирующий деятельность комитета экономической политики администрации Ханты-Мансийского района, заместитель председателя комиссии</w:t>
      </w:r>
    </w:p>
    <w:p w:rsidR="00B85C61" w:rsidRPr="00B85C61" w:rsidRDefault="00B85C61" w:rsidP="00B85C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 управления доходов, налоговой политики и кадрового обеспечения комитета по финансам, секретарь комиссии</w:t>
      </w:r>
    </w:p>
    <w:p w:rsidR="00770D05" w:rsidRDefault="00B85C61" w:rsidP="00B85C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экономической политики </w:t>
      </w:r>
    </w:p>
    <w:p w:rsidR="00B85C61" w:rsidRPr="00B85C61" w:rsidRDefault="00B85C61" w:rsidP="00B85C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имущественных и земельных отношений администрации района</w:t>
      </w:r>
    </w:p>
    <w:p w:rsidR="00B85C61" w:rsidRPr="00B85C61" w:rsidRDefault="00B85C61" w:rsidP="00B85C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доходов, налоговой политики и кадрового обеспечения, заместитель председателя комитета по финансам</w:t>
      </w:r>
      <w:r w:rsidR="008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</w:p>
    <w:p w:rsidR="00B85C61" w:rsidRPr="00B85C61" w:rsidRDefault="00112DD8" w:rsidP="00B85C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B85C61"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инспекции Федеральной налоговой службы России </w:t>
      </w:r>
      <w:r w:rsid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5C61"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 Ханты-Мансийскому автономному округу - Югре (по согласованию)</w:t>
      </w:r>
    </w:p>
    <w:p w:rsidR="00B85C61" w:rsidRPr="00B85C61" w:rsidRDefault="00112DD8" w:rsidP="00B85C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B85C61" w:rsidRPr="00F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учреждения - регионального отделения Фонда социального страхования Российской Федерации по Ханты-Мансийскому автономному округу - Югре (по согласованию)</w:t>
      </w:r>
    </w:p>
    <w:p w:rsidR="00B85C61" w:rsidRPr="00B85C61" w:rsidRDefault="00112DD8" w:rsidP="00B85C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B85C61" w:rsidRPr="00F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учреждения - отделения Пенсионного фонда Российской Федерации по Ханты-Мансийскому автономному округу - Югре (по согласованию)</w:t>
      </w:r>
    </w:p>
    <w:p w:rsidR="00B85C61" w:rsidRPr="00B85C61" w:rsidRDefault="00112DD8" w:rsidP="00B85C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8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МОМВД России «Ханты-Мансийский»</w:t>
      </w:r>
      <w:r w:rsidR="00B85C61" w:rsidRPr="00F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B85C61" w:rsidRPr="00B85C61" w:rsidRDefault="00B85C61" w:rsidP="00B85C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B85C61" w:rsidRPr="00B85C61" w:rsidRDefault="00B85C61" w:rsidP="00B85C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Луговской (по согласованию).</w:t>
      </w: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112DD8" w:rsidRDefault="00112DD8" w:rsidP="00B85C61">
      <w:pPr>
        <w:pStyle w:val="ConsPlusNormal"/>
        <w:ind w:firstLine="540"/>
        <w:jc w:val="both"/>
      </w:pPr>
    </w:p>
    <w:p w:rsidR="00112DD8" w:rsidRDefault="00112DD8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A61456" w:rsidRDefault="00A61456" w:rsidP="00B85C61">
      <w:pPr>
        <w:pStyle w:val="ConsPlusNormal"/>
        <w:ind w:firstLine="540"/>
        <w:jc w:val="both"/>
      </w:pPr>
    </w:p>
    <w:p w:rsidR="00A61456" w:rsidRDefault="00A61456" w:rsidP="00B85C61">
      <w:pPr>
        <w:pStyle w:val="ConsPlusNormal"/>
        <w:ind w:firstLine="540"/>
        <w:jc w:val="both"/>
      </w:pPr>
    </w:p>
    <w:p w:rsidR="00BB242A" w:rsidRPr="00851752" w:rsidRDefault="00BB242A" w:rsidP="00384FD4">
      <w:pPr>
        <w:pStyle w:val="a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B242A" w:rsidRPr="00851752" w:rsidSect="0021055E">
      <w:headerReference w:type="default" r:id="rId12"/>
      <w:headerReference w:type="first" r:id="rId13"/>
      <w:footerReference w:type="first" r:id="rId14"/>
      <w:pgSz w:w="11906" w:h="16838"/>
      <w:pgMar w:top="1304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4B" w:rsidRDefault="00FE634B" w:rsidP="001D0F12">
      <w:r>
        <w:separator/>
      </w:r>
    </w:p>
  </w:endnote>
  <w:endnote w:type="continuationSeparator" w:id="0">
    <w:p w:rsidR="00FE634B" w:rsidRDefault="00FE634B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941986"/>
      <w:docPartObj>
        <w:docPartGallery w:val="Page Numbers (Bottom of Page)"/>
        <w:docPartUnique/>
      </w:docPartObj>
    </w:sdtPr>
    <w:sdtEndPr/>
    <w:sdtContent>
      <w:p w:rsidR="0021055E" w:rsidRDefault="0021055E">
        <w:pPr>
          <w:pStyle w:val="a9"/>
          <w:jc w:val="center"/>
        </w:pPr>
      </w:p>
      <w:p w:rsidR="0021055E" w:rsidRDefault="00FE634B">
        <w:pPr>
          <w:pStyle w:val="a9"/>
          <w:jc w:val="center"/>
        </w:pPr>
      </w:p>
    </w:sdtContent>
  </w:sdt>
  <w:p w:rsidR="0021055E" w:rsidRDefault="002105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4B" w:rsidRDefault="00FE634B" w:rsidP="001D0F12">
      <w:r>
        <w:separator/>
      </w:r>
    </w:p>
  </w:footnote>
  <w:footnote w:type="continuationSeparator" w:id="0">
    <w:p w:rsidR="00FE634B" w:rsidRDefault="00FE634B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407042"/>
      <w:docPartObj>
        <w:docPartGallery w:val="Page Numbers (Top of Page)"/>
        <w:docPartUnique/>
      </w:docPartObj>
    </w:sdtPr>
    <w:sdtEndPr/>
    <w:sdtContent>
      <w:p w:rsidR="0021055E" w:rsidRDefault="0021055E">
        <w:pPr>
          <w:pStyle w:val="a7"/>
          <w:jc w:val="center"/>
        </w:pPr>
        <w:r>
          <w:tab/>
        </w:r>
        <w:r>
          <w:tab/>
          <w:t>ПРОЕКТ</w:t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743502"/>
      <w:docPartObj>
        <w:docPartGallery w:val="Page Numbers (Top of Page)"/>
        <w:docPartUnique/>
      </w:docPartObj>
    </w:sdtPr>
    <w:sdtEndPr/>
    <w:sdtContent>
      <w:p w:rsidR="0021055E" w:rsidRDefault="002105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055E" w:rsidRDefault="0021055E" w:rsidP="0021055E">
    <w:pPr>
      <w:pStyle w:val="a7"/>
      <w:jc w:val="right"/>
    </w:pPr>
  </w:p>
  <w:p w:rsidR="0021055E" w:rsidRDefault="0021055E" w:rsidP="0021055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8" w15:restartNumberingAfterBreak="0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0" w15:restartNumberingAfterBreak="0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 w15:restartNumberingAfterBreak="0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6" w15:restartNumberingAfterBreak="0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1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 w15:restartNumberingAfterBreak="0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6"/>
  </w:num>
  <w:num w:numId="5">
    <w:abstractNumId w:val="21"/>
  </w:num>
  <w:num w:numId="6">
    <w:abstractNumId w:val="2"/>
  </w:num>
  <w:num w:numId="7">
    <w:abstractNumId w:val="23"/>
  </w:num>
  <w:num w:numId="8">
    <w:abstractNumId w:val="8"/>
  </w:num>
  <w:num w:numId="9">
    <w:abstractNumId w:val="0"/>
  </w:num>
  <w:num w:numId="10">
    <w:abstractNumId w:val="16"/>
  </w:num>
  <w:num w:numId="11">
    <w:abstractNumId w:val="1"/>
  </w:num>
  <w:num w:numId="12">
    <w:abstractNumId w:val="14"/>
  </w:num>
  <w:num w:numId="13">
    <w:abstractNumId w:val="15"/>
  </w:num>
  <w:num w:numId="14">
    <w:abstractNumId w:val="9"/>
  </w:num>
  <w:num w:numId="15">
    <w:abstractNumId w:val="13"/>
  </w:num>
  <w:num w:numId="16">
    <w:abstractNumId w:val="7"/>
  </w:num>
  <w:num w:numId="17">
    <w:abstractNumId w:val="20"/>
  </w:num>
  <w:num w:numId="18">
    <w:abstractNumId w:val="3"/>
  </w:num>
  <w:num w:numId="19">
    <w:abstractNumId w:val="11"/>
  </w:num>
  <w:num w:numId="20">
    <w:abstractNumId w:val="22"/>
  </w:num>
  <w:num w:numId="21">
    <w:abstractNumId w:val="4"/>
  </w:num>
  <w:num w:numId="22">
    <w:abstractNumId w:val="10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144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44350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C4C"/>
    <w:rsid w:val="000627B4"/>
    <w:rsid w:val="000635A7"/>
    <w:rsid w:val="000668AD"/>
    <w:rsid w:val="00067CB5"/>
    <w:rsid w:val="000739B6"/>
    <w:rsid w:val="00074253"/>
    <w:rsid w:val="00074665"/>
    <w:rsid w:val="00077305"/>
    <w:rsid w:val="0008013D"/>
    <w:rsid w:val="000801A9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971FC"/>
    <w:rsid w:val="000A07A9"/>
    <w:rsid w:val="000A0B15"/>
    <w:rsid w:val="000A1B80"/>
    <w:rsid w:val="000A1E3A"/>
    <w:rsid w:val="000A24B7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E75E0"/>
    <w:rsid w:val="000F1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2DD8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1A55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63C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DB3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0D42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041"/>
    <w:rsid w:val="001F23AE"/>
    <w:rsid w:val="001F2443"/>
    <w:rsid w:val="001F279E"/>
    <w:rsid w:val="001F3FB7"/>
    <w:rsid w:val="001F5C7D"/>
    <w:rsid w:val="001F631C"/>
    <w:rsid w:val="001F6917"/>
    <w:rsid w:val="00201108"/>
    <w:rsid w:val="00202E60"/>
    <w:rsid w:val="00204436"/>
    <w:rsid w:val="00205BC6"/>
    <w:rsid w:val="0020704B"/>
    <w:rsid w:val="002079A2"/>
    <w:rsid w:val="0021055E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6E2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2C37"/>
    <w:rsid w:val="00302E5E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2A75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3A73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73E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4FCA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4FA3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4803"/>
    <w:rsid w:val="00415674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541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340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32F"/>
    <w:rsid w:val="004D1C00"/>
    <w:rsid w:val="004D379F"/>
    <w:rsid w:val="004D401C"/>
    <w:rsid w:val="004D76FC"/>
    <w:rsid w:val="004E1542"/>
    <w:rsid w:val="004E441E"/>
    <w:rsid w:val="004E5C79"/>
    <w:rsid w:val="004E6A7D"/>
    <w:rsid w:val="004E6AFA"/>
    <w:rsid w:val="004E7D9E"/>
    <w:rsid w:val="004F043C"/>
    <w:rsid w:val="004F045C"/>
    <w:rsid w:val="004F0BD2"/>
    <w:rsid w:val="004F22EF"/>
    <w:rsid w:val="004F38DA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5F97"/>
    <w:rsid w:val="00506935"/>
    <w:rsid w:val="005101B1"/>
    <w:rsid w:val="005105D9"/>
    <w:rsid w:val="00512162"/>
    <w:rsid w:val="005123E4"/>
    <w:rsid w:val="00513166"/>
    <w:rsid w:val="005134B0"/>
    <w:rsid w:val="00514513"/>
    <w:rsid w:val="005162AC"/>
    <w:rsid w:val="00516720"/>
    <w:rsid w:val="00516783"/>
    <w:rsid w:val="00516E84"/>
    <w:rsid w:val="005203BD"/>
    <w:rsid w:val="0052200B"/>
    <w:rsid w:val="005242F4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08F"/>
    <w:rsid w:val="005461A1"/>
    <w:rsid w:val="00547CAA"/>
    <w:rsid w:val="00547E2D"/>
    <w:rsid w:val="005513B7"/>
    <w:rsid w:val="005540C3"/>
    <w:rsid w:val="00555601"/>
    <w:rsid w:val="00555EF3"/>
    <w:rsid w:val="00556B0A"/>
    <w:rsid w:val="005629B7"/>
    <w:rsid w:val="00563D56"/>
    <w:rsid w:val="00564711"/>
    <w:rsid w:val="00566324"/>
    <w:rsid w:val="0056707B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A85"/>
    <w:rsid w:val="005C3F76"/>
    <w:rsid w:val="005C402D"/>
    <w:rsid w:val="005C43E1"/>
    <w:rsid w:val="005C4BB4"/>
    <w:rsid w:val="005C4CCE"/>
    <w:rsid w:val="005C4F50"/>
    <w:rsid w:val="005C5C92"/>
    <w:rsid w:val="005C73AF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629D"/>
    <w:rsid w:val="005F72C5"/>
    <w:rsid w:val="00600256"/>
    <w:rsid w:val="00602569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26B94"/>
    <w:rsid w:val="00631CFE"/>
    <w:rsid w:val="00632C25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687"/>
    <w:rsid w:val="00662729"/>
    <w:rsid w:val="00662837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4C69"/>
    <w:rsid w:val="0067535A"/>
    <w:rsid w:val="00675A52"/>
    <w:rsid w:val="0067644B"/>
    <w:rsid w:val="006821BF"/>
    <w:rsid w:val="00687647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1D9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4F4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EB1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065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0D05"/>
    <w:rsid w:val="007713BF"/>
    <w:rsid w:val="007717D6"/>
    <w:rsid w:val="007726B7"/>
    <w:rsid w:val="00773CC0"/>
    <w:rsid w:val="0077524D"/>
    <w:rsid w:val="00780352"/>
    <w:rsid w:val="00780D64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382A"/>
    <w:rsid w:val="00835A28"/>
    <w:rsid w:val="00835A48"/>
    <w:rsid w:val="00835EE9"/>
    <w:rsid w:val="00836375"/>
    <w:rsid w:val="008376C4"/>
    <w:rsid w:val="00842872"/>
    <w:rsid w:val="00843B39"/>
    <w:rsid w:val="00847B64"/>
    <w:rsid w:val="00847FF7"/>
    <w:rsid w:val="008508CE"/>
    <w:rsid w:val="00851752"/>
    <w:rsid w:val="008518DE"/>
    <w:rsid w:val="00854D44"/>
    <w:rsid w:val="0085522F"/>
    <w:rsid w:val="00855239"/>
    <w:rsid w:val="00856407"/>
    <w:rsid w:val="0085786D"/>
    <w:rsid w:val="0086127F"/>
    <w:rsid w:val="00862AE0"/>
    <w:rsid w:val="00863AB4"/>
    <w:rsid w:val="008650BC"/>
    <w:rsid w:val="0086561A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20"/>
    <w:rsid w:val="008B59A2"/>
    <w:rsid w:val="008B6063"/>
    <w:rsid w:val="008B7314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354A"/>
    <w:rsid w:val="008C5843"/>
    <w:rsid w:val="008C5EA4"/>
    <w:rsid w:val="008D2747"/>
    <w:rsid w:val="008D27CF"/>
    <w:rsid w:val="008D4024"/>
    <w:rsid w:val="008D4549"/>
    <w:rsid w:val="008D49A3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171FB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76DD4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536D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4476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5FBE"/>
    <w:rsid w:val="00A56570"/>
    <w:rsid w:val="00A56603"/>
    <w:rsid w:val="00A61456"/>
    <w:rsid w:val="00A61FA8"/>
    <w:rsid w:val="00A626D0"/>
    <w:rsid w:val="00A627CB"/>
    <w:rsid w:val="00A63561"/>
    <w:rsid w:val="00A65AD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346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0B82"/>
    <w:rsid w:val="00AD14D9"/>
    <w:rsid w:val="00AD15F9"/>
    <w:rsid w:val="00AD2B8A"/>
    <w:rsid w:val="00AD2CBE"/>
    <w:rsid w:val="00AD378E"/>
    <w:rsid w:val="00AD43E5"/>
    <w:rsid w:val="00AD46B0"/>
    <w:rsid w:val="00AD5194"/>
    <w:rsid w:val="00AD5208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16BE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237E2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47AA"/>
    <w:rsid w:val="00B55613"/>
    <w:rsid w:val="00B61093"/>
    <w:rsid w:val="00B617BF"/>
    <w:rsid w:val="00B6314E"/>
    <w:rsid w:val="00B6369B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85C61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A1C04"/>
    <w:rsid w:val="00BA6096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403"/>
    <w:rsid w:val="00BF38D4"/>
    <w:rsid w:val="00BF5F81"/>
    <w:rsid w:val="00BF7902"/>
    <w:rsid w:val="00C057F7"/>
    <w:rsid w:val="00C06211"/>
    <w:rsid w:val="00C06334"/>
    <w:rsid w:val="00C07F70"/>
    <w:rsid w:val="00C1124E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23D90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154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023D"/>
    <w:rsid w:val="00C8784B"/>
    <w:rsid w:val="00C87CEC"/>
    <w:rsid w:val="00C90052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B042D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531"/>
    <w:rsid w:val="00CE28A4"/>
    <w:rsid w:val="00CE3C98"/>
    <w:rsid w:val="00CE40B3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25423"/>
    <w:rsid w:val="00D30A7F"/>
    <w:rsid w:val="00D31005"/>
    <w:rsid w:val="00D322D2"/>
    <w:rsid w:val="00D323B1"/>
    <w:rsid w:val="00D33490"/>
    <w:rsid w:val="00D354D1"/>
    <w:rsid w:val="00D36638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4300"/>
    <w:rsid w:val="00D7599B"/>
    <w:rsid w:val="00D76F19"/>
    <w:rsid w:val="00D77116"/>
    <w:rsid w:val="00D7743E"/>
    <w:rsid w:val="00D82C06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04EA"/>
    <w:rsid w:val="00DD3DBA"/>
    <w:rsid w:val="00DD435F"/>
    <w:rsid w:val="00DD4EFD"/>
    <w:rsid w:val="00DD7AF4"/>
    <w:rsid w:val="00DE0ED3"/>
    <w:rsid w:val="00DE3412"/>
    <w:rsid w:val="00DE3770"/>
    <w:rsid w:val="00DE5798"/>
    <w:rsid w:val="00DE59BB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0C31"/>
    <w:rsid w:val="00E218FE"/>
    <w:rsid w:val="00E21D36"/>
    <w:rsid w:val="00E21DD0"/>
    <w:rsid w:val="00E22A0A"/>
    <w:rsid w:val="00E2507D"/>
    <w:rsid w:val="00E30D8C"/>
    <w:rsid w:val="00E3119C"/>
    <w:rsid w:val="00E3483B"/>
    <w:rsid w:val="00E35C6A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190"/>
    <w:rsid w:val="00E54917"/>
    <w:rsid w:val="00E54ADB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6307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EF59F1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13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0C9F"/>
    <w:rsid w:val="00F541E5"/>
    <w:rsid w:val="00F54A56"/>
    <w:rsid w:val="00F54D9F"/>
    <w:rsid w:val="00F54F9F"/>
    <w:rsid w:val="00F5709C"/>
    <w:rsid w:val="00F578AF"/>
    <w:rsid w:val="00F60546"/>
    <w:rsid w:val="00F63899"/>
    <w:rsid w:val="00F662BC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D8A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2A6"/>
    <w:rsid w:val="00FE2844"/>
    <w:rsid w:val="00FE2A7D"/>
    <w:rsid w:val="00FE2AFA"/>
    <w:rsid w:val="00FE2FD2"/>
    <w:rsid w:val="00FE4F7A"/>
    <w:rsid w:val="00FE5E42"/>
    <w:rsid w:val="00FE6078"/>
    <w:rsid w:val="00FE634B"/>
    <w:rsid w:val="00FE767B"/>
    <w:rsid w:val="00FE7DAC"/>
    <w:rsid w:val="00FF0282"/>
    <w:rsid w:val="00FF2309"/>
    <w:rsid w:val="00FF4860"/>
    <w:rsid w:val="00FF5626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91A1A-704A-463C-9273-CF4CAF0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3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C5E5A304C53D644E8DB13C5D7FE977823FCC348B01F289582064E72FF0FC775xBnB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EC5E5A304C53D644E8C51ED3BBA9987C20A5CB42E7467F9B800Ex1n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4E98898A322ED0F2947676AFCD73244B5973719D86D2ECAA514A30F76FB87AB3EA9AB6EDA865667C3DFAxDK6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0CDA-51EC-497F-9C33-9D6B9493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Gorelik</dc:creator>
  <cp:lastModifiedBy>Харисова Р.В.</cp:lastModifiedBy>
  <cp:revision>2</cp:revision>
  <cp:lastPrinted>2016-11-17T05:28:00Z</cp:lastPrinted>
  <dcterms:created xsi:type="dcterms:W3CDTF">2016-11-17T05:33:00Z</dcterms:created>
  <dcterms:modified xsi:type="dcterms:W3CDTF">2016-11-17T05:33:00Z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